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附件7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在线考试考生守则</w:t>
      </w:r>
    </w:p>
    <w:p>
      <w:pPr>
        <w:jc w:val="both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1.</w:t>
      </w:r>
      <w:r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</w:rPr>
        <w:t>凡本校学生参加考试时必须按要求进行身份验证，考试的证件放在桌面明显位置</w:t>
      </w:r>
      <w:r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lang w:val="en-US" w:eastAsia="zh-CN"/>
        </w:rPr>
        <w:t>身份证、校园卡</w:t>
      </w:r>
      <w:r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</w:rPr>
        <w:t>，以便监考教师核对考生身份和信息。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2.课程在线考试时间为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60-120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分钟。考生在考试开始后30分钟不允许进入考场，考试结束前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分钟不允许交卷。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3.考生应在考前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0分钟进入视频监控考场，并按监考教师要求修改个人信息（姓名）调试考试设备，测试网络环境。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4.考生桌面除监考教师要求的必要答题工具和答题纸外，其他物品都不允许摆放在桌面上，考试环境要整洁安静，现场不得有其他人在场。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5.考试开始前，考生要做好所有考前的准备工作，考试一经开始，考生全程不得无故离开监控画面。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6.考生在考试过程中应把电子设备调至静音，如有问题可打开语音，向监考教师说明情况。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7.考生在考试前必须把考试设备设置成无休眠（手机）或无屏幕保护状态（电脑），考试中考生全程不能退出考试平台，对于考试中无故退出考试系统的考生按违纪处理。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8.对于要拍照上传的试题部分，考生要确认所拍图片的清晰度和试题完整情况无问题后再上传。</w:t>
      </w:r>
      <w:r>
        <w:rPr>
          <w:rFonts w:hint="eastAsia" w:ascii="仿宋" w:hAnsi="仿宋" w:eastAsia="仿宋" w:cs="仿宋"/>
          <w:sz w:val="28"/>
          <w:szCs w:val="28"/>
        </w:rPr>
        <w:t>上传其他类型附件的也要确认是否清楚、完整。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考试结束后因上传附件不清楚或不全造成的问题的由考生负责。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9.考试全程考生（包括提前交卷的考生）不得离开监控界面，需听从监考教师指令，等所有考生试卷提交完闭后可退出视频监控考场。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10.考试期间严禁考生间互传信息或由他人现场助考，一经发现按学校规定严肃处理。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Cs/>
          <w:kern w:val="0"/>
          <w:sz w:val="28"/>
          <w:szCs w:val="28"/>
        </w:rPr>
      </w:pPr>
    </w:p>
    <w:sectPr>
      <w:pgSz w:w="11906" w:h="16838"/>
      <w:pgMar w:top="737" w:right="1418" w:bottom="73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TIxMzRmNTYxODY3MWE0ZDhmM2NiNjZiN2IwYWYifQ=="/>
  </w:docVars>
  <w:rsids>
    <w:rsidRoot w:val="00FF1BA5"/>
    <w:rsid w:val="000F0A62"/>
    <w:rsid w:val="001A7686"/>
    <w:rsid w:val="00357306"/>
    <w:rsid w:val="00387E58"/>
    <w:rsid w:val="003E639A"/>
    <w:rsid w:val="007525E5"/>
    <w:rsid w:val="007A0D49"/>
    <w:rsid w:val="00881F39"/>
    <w:rsid w:val="008901A2"/>
    <w:rsid w:val="008B20E8"/>
    <w:rsid w:val="00943D1B"/>
    <w:rsid w:val="00A940F3"/>
    <w:rsid w:val="00CF0D7B"/>
    <w:rsid w:val="00D11879"/>
    <w:rsid w:val="00F1420B"/>
    <w:rsid w:val="00F441A1"/>
    <w:rsid w:val="00FE6E0E"/>
    <w:rsid w:val="00FF1BA5"/>
    <w:rsid w:val="02E94FBA"/>
    <w:rsid w:val="04070E9D"/>
    <w:rsid w:val="07E85DA2"/>
    <w:rsid w:val="0BCE22F8"/>
    <w:rsid w:val="0DCA2D96"/>
    <w:rsid w:val="0E1B64EA"/>
    <w:rsid w:val="0FC97B2E"/>
    <w:rsid w:val="14315C7C"/>
    <w:rsid w:val="1CF70DC5"/>
    <w:rsid w:val="1ECB30F9"/>
    <w:rsid w:val="201E0F10"/>
    <w:rsid w:val="21DC6071"/>
    <w:rsid w:val="2EF52617"/>
    <w:rsid w:val="377B9CF7"/>
    <w:rsid w:val="37AC17E3"/>
    <w:rsid w:val="38364E01"/>
    <w:rsid w:val="3A4C3306"/>
    <w:rsid w:val="3F5427A9"/>
    <w:rsid w:val="441954E6"/>
    <w:rsid w:val="48FB42E7"/>
    <w:rsid w:val="4D62670D"/>
    <w:rsid w:val="4FB9320B"/>
    <w:rsid w:val="61AC1686"/>
    <w:rsid w:val="6BB81A31"/>
    <w:rsid w:val="6C2C1779"/>
    <w:rsid w:val="70DC2DCB"/>
    <w:rsid w:val="78AE32B3"/>
    <w:rsid w:val="7F7A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Char"/>
    <w:basedOn w:val="7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1</Pages>
  <Words>578</Words>
  <Characters>597</Characters>
  <Lines>4</Lines>
  <Paragraphs>1</Paragraphs>
  <TotalTime>1</TotalTime>
  <ScaleCrop>false</ScaleCrop>
  <LinksUpToDate>false</LinksUpToDate>
  <CharactersWithSpaces>611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2020-05-14T10:17:00Z</dcterms:created>
  <dc:creator>helloworld</dc:creator>
  <cp:lastModifiedBy>LMF</cp:lastModifiedBy>
  <cp:lastPrinted>2020-06-01T17:58:00Z</cp:lastPrinted>
  <dcterms:modified xsi:type="dcterms:W3CDTF">2022-08-30T06:24:47Z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9CA3F84436D64AFEBCAAAF8A3E01097D</vt:lpwstr>
  </property>
</Properties>
</file>